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ED" w:rsidRDefault="00332082">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simplePos x="0" y="0"/>
            <wp:positionH relativeFrom="column">
              <wp:posOffset>4556760</wp:posOffset>
            </wp:positionH>
            <wp:positionV relativeFrom="paragraph">
              <wp:posOffset>-177165</wp:posOffset>
            </wp:positionV>
            <wp:extent cx="990600" cy="904875"/>
            <wp:effectExtent l="19050" t="0" r="0" b="0"/>
            <wp:wrapNone/>
            <wp:docPr id="4" name="Picture 4" descr="St Peters Church of England Primary School"/>
            <wp:cNvGraphicFramePr/>
            <a:graphic xmlns:a="http://schemas.openxmlformats.org/drawingml/2006/main">
              <a:graphicData uri="http://schemas.openxmlformats.org/drawingml/2006/picture">
                <pic:pic xmlns:pic="http://schemas.openxmlformats.org/drawingml/2006/picture">
                  <pic:nvPicPr>
                    <pic:cNvPr id="1" name="Picture 1" descr="St Peters Church of England Primary School"/>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904875"/>
                    </a:xfrm>
                    <a:prstGeom prst="rect">
                      <a:avLst/>
                    </a:prstGeom>
                    <a:noFill/>
                    <a:ln>
                      <a:noFill/>
                    </a:ln>
                  </pic:spPr>
                </pic:pic>
              </a:graphicData>
            </a:graphic>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4A028A">
        <w:t>:</w:t>
      </w:r>
      <w:r>
        <w:t xml:space="preserve">     </w:t>
      </w:r>
      <w:r w:rsidR="004A028A">
        <w:br/>
        <w:t>St Peter’s CE Primary School</w:t>
      </w:r>
    </w:p>
    <w:p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tblPr>
      <w:tblGrid>
        <w:gridCol w:w="5656"/>
        <w:gridCol w:w="4056"/>
      </w:tblGrid>
      <w:tr w:rsidR="00751DED">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Information</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4A028A">
            <w:pPr>
              <w:pStyle w:val="TableRow"/>
            </w:pPr>
            <w:r>
              <w:t>2024-5</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4A028A">
            <w:pPr>
              <w:pStyle w:val="TableRow"/>
            </w:pPr>
            <w:r>
              <w:t>18.07.24</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4A028A">
            <w:pPr>
              <w:pStyle w:val="TableRow"/>
            </w:pPr>
            <w:r>
              <w:t>18.07.25</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4A028A">
            <w:pPr>
              <w:pStyle w:val="TableRow"/>
            </w:pPr>
            <w:r>
              <w:t>Liz Harrison</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332082">
            <w:pPr>
              <w:pStyle w:val="TableRow"/>
            </w:pPr>
            <w:r>
              <w:t>Liz Harrison</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4A028A">
            <w:pPr>
              <w:pStyle w:val="TableRow"/>
            </w:pPr>
            <w:r>
              <w:t>Bury Music Hub</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751DED">
            <w:pPr>
              <w:pStyle w:val="TableRow"/>
            </w:pPr>
          </w:p>
        </w:tc>
      </w:tr>
      <w:bookmarkEnd w:id="2"/>
      <w:bookmarkEnd w:id="3"/>
      <w:bookmarkEnd w:id="4"/>
    </w:tbl>
    <w:p w:rsidR="00751DED" w:rsidRDefault="00751DED"/>
    <w:p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pPr>
        <w:pStyle w:val="Heading2"/>
        <w:spacing w:before="600"/>
      </w:pPr>
      <w:bookmarkStart w:id="14" w:name="_Toc357771640"/>
      <w:bookmarkStart w:id="15" w:name="_Toc346793418"/>
      <w:r>
        <w:t>Part A: Curriculum music</w:t>
      </w:r>
    </w:p>
    <w:p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2082" w:rsidRDefault="00332082">
            <w:pPr>
              <w:spacing w:before="120" w:after="120"/>
            </w:pPr>
            <w:r>
              <w:t xml:space="preserve">Our intent for our music curriculum is that children will experience a rich, diverse musical experience supplemented by expert tuition. </w:t>
            </w:r>
          </w:p>
          <w:p w:rsidR="00332082" w:rsidRDefault="00332082" w:rsidP="00332082">
            <w:pPr>
              <w:spacing w:before="120" w:after="120"/>
            </w:pPr>
            <w:r>
              <w:t xml:space="preserve">We follow the Charanga music scheme of learning to ensure effective progression. </w:t>
            </w:r>
          </w:p>
          <w:p w:rsidR="00332082" w:rsidRDefault="00332082" w:rsidP="00332082">
            <w:pPr>
              <w:spacing w:before="120" w:after="120"/>
            </w:pPr>
            <w:r>
              <w:t xml:space="preserve">• Our music curriculum is informed by the model music curriculum (March 2021), and children receive a minimum of 1 hours music per week </w:t>
            </w:r>
          </w:p>
          <w:p w:rsidR="00332082" w:rsidRDefault="00332082" w:rsidP="00332082">
            <w:pPr>
              <w:spacing w:before="120" w:after="120"/>
            </w:pPr>
            <w:r>
              <w:t xml:space="preserve">• In KS2, all children have the opportunity to learn a musical instrument through whole class tuition. </w:t>
            </w:r>
          </w:p>
          <w:p w:rsidR="00332082" w:rsidRDefault="00332082" w:rsidP="00332082">
            <w:pPr>
              <w:spacing w:before="120" w:after="120"/>
            </w:pPr>
            <w:r>
              <w:t>• All children have the opportunity to sing daily as part of our act of Collective Worship.</w:t>
            </w:r>
          </w:p>
          <w:p w:rsidR="00751DED" w:rsidRDefault="00332082" w:rsidP="00332082">
            <w:pPr>
              <w:spacing w:before="120" w:after="120"/>
            </w:pPr>
            <w:r>
              <w:t xml:space="preserve"> • All children take part in annual Christmas Nativities and end of year productions where music and song feature heavily</w:t>
            </w:r>
          </w:p>
        </w:tc>
      </w:tr>
    </w:tbl>
    <w:p w:rsidR="00751DED" w:rsidRDefault="00F15877">
      <w:pPr>
        <w:pStyle w:val="Heading2"/>
        <w:spacing w:before="600"/>
      </w:pPr>
      <w:bookmarkStart w:id="16" w:name="_Toc443397160"/>
      <w:r>
        <w:lastRenderedPageBreak/>
        <w:t xml:space="preserve">Part B: </w:t>
      </w:r>
      <w:r w:rsidR="00332082">
        <w:t>Extra-curricular music</w:t>
      </w:r>
    </w:p>
    <w:p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7C" w:rsidRDefault="00332082">
            <w:r>
              <w:t xml:space="preserve">• Children have </w:t>
            </w:r>
            <w:r w:rsidR="0061397C">
              <w:t>a ‘taster’ session with Bury Music Hub at the beginning of the Autumn Term and then have the opportunity to attend lessons at the music service.</w:t>
            </w:r>
            <w:r>
              <w:t xml:space="preserve"> </w:t>
            </w:r>
          </w:p>
          <w:p w:rsidR="00751DED" w:rsidRDefault="00332082" w:rsidP="00DE27AE">
            <w:r>
              <w:t xml:space="preserve">• </w:t>
            </w:r>
            <w:r w:rsidR="0061397C">
              <w:t xml:space="preserve">Key Stage 2 children have the opportunity to attend a weekly choir club. They learn songs to perform at school assemblies, church services </w:t>
            </w:r>
            <w:r w:rsidR="00DE27AE">
              <w:t>and ‘Young Voices’.</w:t>
            </w:r>
          </w:p>
        </w:tc>
      </w:tr>
    </w:tbl>
    <w:p w:rsidR="00751DED" w:rsidRDefault="00F15877">
      <w:pPr>
        <w:pStyle w:val="Heading2"/>
        <w:spacing w:before="600"/>
      </w:pPr>
      <w:r>
        <w:t>Part C: Musical experiences</w:t>
      </w:r>
    </w:p>
    <w:p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7C" w:rsidRDefault="0061397C">
            <w:pPr>
              <w:spacing w:before="120" w:after="120"/>
            </w:pPr>
            <w:r>
              <w:t xml:space="preserve"> • Daily opportunities for singing in our Collective Worship time. </w:t>
            </w:r>
          </w:p>
          <w:p w:rsidR="0061397C" w:rsidRDefault="0061397C" w:rsidP="0061397C">
            <w:pPr>
              <w:spacing w:before="120" w:after="120"/>
            </w:pPr>
            <w:r>
              <w:t xml:space="preserve">• Church based performances, including Harvest, Christmas and leavers. </w:t>
            </w:r>
          </w:p>
          <w:p w:rsidR="0061397C" w:rsidRDefault="0061397C" w:rsidP="0061397C">
            <w:pPr>
              <w:spacing w:before="120" w:after="120"/>
            </w:pPr>
            <w:r>
              <w:t xml:space="preserve">• Annual Christmas Nativity and end of year performance. </w:t>
            </w:r>
          </w:p>
          <w:p w:rsidR="0061397C" w:rsidRDefault="0061397C" w:rsidP="0061397C">
            <w:pPr>
              <w:spacing w:before="120" w:after="120"/>
            </w:pPr>
            <w:r>
              <w:t xml:space="preserve">• Annual pantomime visit. </w:t>
            </w:r>
          </w:p>
          <w:p w:rsidR="0061397C" w:rsidRDefault="0061397C" w:rsidP="0061397C">
            <w:pPr>
              <w:spacing w:before="120" w:after="120"/>
            </w:pPr>
            <w:r>
              <w:t>• Attendance of choir at the ‘Young Voices’ experience</w:t>
            </w:r>
          </w:p>
          <w:p w:rsidR="0061397C" w:rsidRPr="00461CD9" w:rsidRDefault="0061397C" w:rsidP="0061397C">
            <w:pPr>
              <w:spacing w:before="120" w:after="120"/>
            </w:pPr>
            <w:r>
              <w:t xml:space="preserve"> • </w:t>
            </w:r>
            <w:r w:rsidRPr="00461CD9">
              <w:t xml:space="preserve">Invitations for professional musicians to perform in school. </w:t>
            </w:r>
          </w:p>
          <w:p w:rsidR="00751DED" w:rsidRDefault="0061397C" w:rsidP="0061397C">
            <w:pPr>
              <w:spacing w:before="120" w:after="120"/>
            </w:pPr>
            <w:r w:rsidRPr="00461CD9">
              <w:t xml:space="preserve">• Most of these opportunities are provided free of charge or at a subsidised rate. </w:t>
            </w:r>
          </w:p>
        </w:tc>
      </w:tr>
    </w:tbl>
    <w:p w:rsidR="00751DED" w:rsidRDefault="00F15877">
      <w:pPr>
        <w:pStyle w:val="Heading2"/>
        <w:tabs>
          <w:tab w:val="left" w:pos="8034"/>
        </w:tabs>
        <w:spacing w:before="600"/>
      </w:pPr>
      <w:r>
        <w:t>In the future</w:t>
      </w:r>
    </w:p>
    <w:p w:rsidR="00751DED" w:rsidRDefault="00F15877">
      <w:r>
        <w:t>This is about what the school is planning for subsequent years.</w:t>
      </w:r>
    </w:p>
    <w:tbl>
      <w:tblPr>
        <w:tblW w:w="9486" w:type="dxa"/>
        <w:tblCellMar>
          <w:left w:w="10" w:type="dxa"/>
          <w:right w:w="10" w:type="dxa"/>
        </w:tblCellMar>
        <w:tblLook w:val="000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7C" w:rsidRDefault="0061397C" w:rsidP="0061397C">
            <w:r>
              <w:t xml:space="preserve">• Further involvement of the Bury Music Service to provide a wider range of peripatetic </w:t>
            </w:r>
            <w:proofErr w:type="gramStart"/>
            <w:r>
              <w:t>lessons .</w:t>
            </w:r>
            <w:proofErr w:type="gramEnd"/>
          </w:p>
          <w:p w:rsidR="00751DED" w:rsidRDefault="0061397C" w:rsidP="0061397C">
            <w:r>
              <w:t>• Consider further musical experiences that can be brought into school.</w:t>
            </w:r>
          </w:p>
          <w:p w:rsidR="00DE27AE" w:rsidRDefault="0061397C" w:rsidP="0061397C">
            <w:r>
              <w:t xml:space="preserve">• Music lead to </w:t>
            </w:r>
            <w:r w:rsidR="00461CD9">
              <w:t>liaise</w:t>
            </w:r>
            <w:r>
              <w:t xml:space="preserve"> with the Curriculum lead at Bury Music Hub to complete a self-assessment and work on further developing the ‘Model Music Curriculum’.</w:t>
            </w:r>
          </w:p>
          <w:p w:rsidR="0061397C" w:rsidRDefault="00DE27AE" w:rsidP="0061397C">
            <w:r>
              <w:t>• Provide CPD for staff to develop their music skills to inform quality teaching of music</w:t>
            </w:r>
            <w:bookmarkStart w:id="17" w:name="_GoBack"/>
            <w:bookmarkEnd w:id="17"/>
          </w:p>
        </w:tc>
      </w:tr>
      <w:bookmarkEnd w:id="14"/>
      <w:bookmarkEnd w:id="15"/>
      <w:bookmarkEnd w:id="16"/>
    </w:tbl>
    <w:p w:rsidR="00751DED" w:rsidRDefault="00751DED"/>
    <w:sectPr w:rsidR="00751DED" w:rsidSect="00013301">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58" w:rsidRDefault="00324558">
      <w:pPr>
        <w:spacing w:after="0" w:line="240" w:lineRule="auto"/>
      </w:pPr>
      <w:r>
        <w:separator/>
      </w:r>
    </w:p>
  </w:endnote>
  <w:endnote w:type="continuationSeparator" w:id="0">
    <w:p w:rsidR="00324558" w:rsidRDefault="00324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77" w:rsidRDefault="00522136">
    <w:pPr>
      <w:pStyle w:val="Footer"/>
      <w:ind w:firstLine="4513"/>
    </w:pPr>
    <w:r>
      <w:fldChar w:fldCharType="begin"/>
    </w:r>
    <w:r w:rsidR="00F15877">
      <w:instrText xml:space="preserve"> PAGE </w:instrText>
    </w:r>
    <w:r>
      <w:fldChar w:fldCharType="separate"/>
    </w:r>
    <w:r w:rsidR="00B33F2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58" w:rsidRDefault="00324558">
      <w:pPr>
        <w:spacing w:after="0" w:line="240" w:lineRule="auto"/>
      </w:pPr>
      <w:r>
        <w:separator/>
      </w:r>
    </w:p>
  </w:footnote>
  <w:footnote w:type="continuationSeparator" w:id="0">
    <w:p w:rsidR="00324558" w:rsidRDefault="00324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77" w:rsidRDefault="00F158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nsid w:val="66646215"/>
    <w:multiLevelType w:val="hybridMultilevel"/>
    <w:tmpl w:val="20C0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3"/>
  </w:num>
  <w:num w:numId="3">
    <w:abstractNumId w:val="3"/>
  </w:num>
  <w:num w:numId="4">
    <w:abstractNumId w:val="16"/>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751DED"/>
    <w:rsid w:val="00013301"/>
    <w:rsid w:val="00324558"/>
    <w:rsid w:val="00332082"/>
    <w:rsid w:val="00417C7A"/>
    <w:rsid w:val="00461CD9"/>
    <w:rsid w:val="00476E61"/>
    <w:rsid w:val="004A028A"/>
    <w:rsid w:val="00522136"/>
    <w:rsid w:val="00586C25"/>
    <w:rsid w:val="0061397C"/>
    <w:rsid w:val="00751DED"/>
    <w:rsid w:val="009B5787"/>
    <w:rsid w:val="00A8747C"/>
    <w:rsid w:val="00B20B78"/>
    <w:rsid w:val="00B33F27"/>
    <w:rsid w:val="00DE27AE"/>
    <w:rsid w:val="00E664F5"/>
    <w:rsid w:val="00F158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01"/>
    <w:pPr>
      <w:suppressAutoHyphens/>
      <w:spacing w:after="240" w:line="288" w:lineRule="auto"/>
    </w:pPr>
    <w:rPr>
      <w:color w:val="0D0D0D"/>
      <w:sz w:val="24"/>
      <w:szCs w:val="24"/>
    </w:rPr>
  </w:style>
  <w:style w:type="paragraph" w:styleId="Heading1">
    <w:name w:val="heading 1"/>
    <w:basedOn w:val="Normal"/>
    <w:next w:val="Normal"/>
    <w:uiPriority w:val="9"/>
    <w:qFormat/>
    <w:rsid w:val="00013301"/>
    <w:pPr>
      <w:pageBreakBefore/>
      <w:spacing w:line="240" w:lineRule="auto"/>
      <w:outlineLvl w:val="0"/>
    </w:pPr>
    <w:rPr>
      <w:b/>
      <w:color w:val="104F75"/>
      <w:sz w:val="36"/>
    </w:rPr>
  </w:style>
  <w:style w:type="paragraph" w:styleId="Heading2">
    <w:name w:val="heading 2"/>
    <w:basedOn w:val="Normal"/>
    <w:next w:val="Normal"/>
    <w:uiPriority w:val="9"/>
    <w:unhideWhenUsed/>
    <w:qFormat/>
    <w:rsid w:val="00013301"/>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rsid w:val="00013301"/>
    <w:pPr>
      <w:spacing w:before="360"/>
      <w:outlineLvl w:val="2"/>
    </w:pPr>
    <w:rPr>
      <w:bCs/>
      <w:sz w:val="28"/>
      <w:szCs w:val="28"/>
    </w:rPr>
  </w:style>
  <w:style w:type="paragraph" w:styleId="Heading4">
    <w:name w:val="heading 4"/>
    <w:basedOn w:val="Heading2"/>
    <w:next w:val="Normal"/>
    <w:uiPriority w:val="9"/>
    <w:semiHidden/>
    <w:unhideWhenUsed/>
    <w:qFormat/>
    <w:rsid w:val="00013301"/>
    <w:pPr>
      <w:spacing w:before="240"/>
      <w:outlineLvl w:val="3"/>
    </w:pPr>
    <w:rPr>
      <w:bCs/>
      <w:sz w:val="24"/>
      <w:szCs w:val="28"/>
    </w:rPr>
  </w:style>
  <w:style w:type="paragraph" w:styleId="Heading5">
    <w:name w:val="heading 5"/>
    <w:basedOn w:val="Normal"/>
    <w:next w:val="Normal"/>
    <w:uiPriority w:val="9"/>
    <w:semiHidden/>
    <w:unhideWhenUsed/>
    <w:qFormat/>
    <w:rsid w:val="0001330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013301"/>
    <w:pPr>
      <w:numPr>
        <w:ilvl w:val="5"/>
        <w:numId w:val="1"/>
      </w:numPr>
      <w:spacing w:before="240" w:after="60"/>
      <w:outlineLvl w:val="5"/>
    </w:pPr>
    <w:rPr>
      <w:rFonts w:ascii="Calibri" w:hAnsi="Calibri"/>
      <w:b/>
      <w:bCs/>
      <w:szCs w:val="22"/>
    </w:rPr>
  </w:style>
  <w:style w:type="paragraph" w:styleId="Heading7">
    <w:name w:val="heading 7"/>
    <w:basedOn w:val="Normal"/>
    <w:next w:val="Normal"/>
    <w:rsid w:val="00013301"/>
    <w:pPr>
      <w:numPr>
        <w:ilvl w:val="6"/>
        <w:numId w:val="1"/>
      </w:numPr>
      <w:spacing w:before="240" w:after="60"/>
      <w:outlineLvl w:val="6"/>
    </w:pPr>
    <w:rPr>
      <w:rFonts w:ascii="Calibri" w:hAnsi="Calibri"/>
    </w:rPr>
  </w:style>
  <w:style w:type="paragraph" w:styleId="Heading8">
    <w:name w:val="heading 8"/>
    <w:basedOn w:val="Normal"/>
    <w:next w:val="Normal"/>
    <w:rsid w:val="00013301"/>
    <w:pPr>
      <w:numPr>
        <w:ilvl w:val="7"/>
        <w:numId w:val="1"/>
      </w:numPr>
      <w:spacing w:before="240" w:after="60"/>
      <w:outlineLvl w:val="7"/>
    </w:pPr>
    <w:rPr>
      <w:rFonts w:ascii="Calibri" w:hAnsi="Calibri"/>
      <w:i/>
      <w:iCs/>
    </w:rPr>
  </w:style>
  <w:style w:type="paragraph" w:styleId="Heading9">
    <w:name w:val="heading 9"/>
    <w:basedOn w:val="Normal"/>
    <w:next w:val="Normal"/>
    <w:rsid w:val="00013301"/>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rsid w:val="00013301"/>
    <w:pPr>
      <w:numPr>
        <w:numId w:val="1"/>
      </w:numPr>
    </w:pPr>
  </w:style>
  <w:style w:type="character" w:customStyle="1" w:styleId="Heading1Char">
    <w:name w:val="Heading 1 Char"/>
    <w:rsid w:val="00013301"/>
    <w:rPr>
      <w:b/>
      <w:color w:val="104F75"/>
      <w:sz w:val="36"/>
      <w:szCs w:val="24"/>
    </w:rPr>
  </w:style>
  <w:style w:type="character" w:customStyle="1" w:styleId="Heading2Char">
    <w:name w:val="Heading 2 Char"/>
    <w:rsid w:val="00013301"/>
    <w:rPr>
      <w:b/>
      <w:color w:val="104F75"/>
      <w:sz w:val="32"/>
      <w:szCs w:val="32"/>
    </w:rPr>
  </w:style>
  <w:style w:type="character" w:customStyle="1" w:styleId="Heading3Char">
    <w:name w:val="Heading 3 Char"/>
    <w:rsid w:val="00013301"/>
    <w:rPr>
      <w:b/>
      <w:bCs/>
      <w:color w:val="104F75"/>
      <w:sz w:val="28"/>
      <w:szCs w:val="28"/>
    </w:rPr>
  </w:style>
  <w:style w:type="character" w:styleId="Hyperlink">
    <w:name w:val="Hyperlink"/>
    <w:rsid w:val="00013301"/>
    <w:rPr>
      <w:rFonts w:ascii="Arial" w:hAnsi="Arial"/>
      <w:color w:val="0000FF"/>
      <w:sz w:val="24"/>
      <w:u w:val="single"/>
    </w:rPr>
  </w:style>
  <w:style w:type="paragraph" w:styleId="TOCHeading">
    <w:name w:val="TOC Heading"/>
    <w:basedOn w:val="Normal"/>
    <w:next w:val="Normal"/>
    <w:rsid w:val="00013301"/>
    <w:pPr>
      <w:pageBreakBefore/>
    </w:pPr>
    <w:rPr>
      <w:rFonts w:cs="Arial"/>
      <w:b/>
      <w:color w:val="365F91"/>
      <w:sz w:val="36"/>
      <w:szCs w:val="28"/>
      <w:lang w:eastAsia="ja-JP"/>
    </w:rPr>
  </w:style>
  <w:style w:type="paragraph" w:customStyle="1" w:styleId="TitleText">
    <w:name w:val="TitleText"/>
    <w:basedOn w:val="Normal"/>
    <w:rsid w:val="00013301"/>
    <w:pPr>
      <w:spacing w:before="3600" w:line="240" w:lineRule="auto"/>
    </w:pPr>
    <w:rPr>
      <w:rFonts w:cs="Arial"/>
      <w:b/>
      <w:color w:val="104F75"/>
      <w:sz w:val="92"/>
      <w:szCs w:val="92"/>
    </w:rPr>
  </w:style>
  <w:style w:type="character" w:customStyle="1" w:styleId="TitleTextChar">
    <w:name w:val="TitleText Char"/>
    <w:rsid w:val="00013301"/>
    <w:rPr>
      <w:rFonts w:cs="Arial"/>
      <w:b/>
      <w:color w:val="104F75"/>
      <w:sz w:val="92"/>
      <w:szCs w:val="92"/>
    </w:rPr>
  </w:style>
  <w:style w:type="paragraph" w:customStyle="1" w:styleId="SubtitleText">
    <w:name w:val="SubtitleText"/>
    <w:basedOn w:val="Normal"/>
    <w:rsid w:val="00013301"/>
    <w:pPr>
      <w:spacing w:after="1520"/>
    </w:pPr>
    <w:rPr>
      <w:rFonts w:cs="Arial"/>
      <w:b/>
      <w:color w:val="104F75"/>
      <w:sz w:val="48"/>
      <w:szCs w:val="48"/>
    </w:rPr>
  </w:style>
  <w:style w:type="character" w:customStyle="1" w:styleId="SubtitleTextChar">
    <w:name w:val="SubtitleText Char"/>
    <w:rsid w:val="00013301"/>
    <w:rPr>
      <w:rFonts w:cs="Arial"/>
      <w:b/>
      <w:color w:val="104F75"/>
      <w:sz w:val="48"/>
      <w:szCs w:val="48"/>
    </w:rPr>
  </w:style>
  <w:style w:type="paragraph" w:styleId="ListBullet">
    <w:name w:val="List Bullet"/>
    <w:basedOn w:val="ListBullet5"/>
    <w:rsid w:val="00013301"/>
    <w:pPr>
      <w:numPr>
        <w:numId w:val="8"/>
      </w:numPr>
      <w:contextualSpacing/>
    </w:pPr>
  </w:style>
  <w:style w:type="paragraph" w:styleId="TOC1">
    <w:name w:val="toc 1"/>
    <w:basedOn w:val="Normal"/>
    <w:next w:val="Normal"/>
    <w:autoRedefine/>
    <w:rsid w:val="00013301"/>
    <w:pPr>
      <w:tabs>
        <w:tab w:val="right" w:pos="9498"/>
      </w:tabs>
      <w:spacing w:after="120"/>
    </w:pPr>
  </w:style>
  <w:style w:type="paragraph" w:styleId="TOC2">
    <w:name w:val="toc 2"/>
    <w:basedOn w:val="Normal"/>
    <w:next w:val="Normal"/>
    <w:autoRedefine/>
    <w:rsid w:val="00013301"/>
    <w:pPr>
      <w:tabs>
        <w:tab w:val="right" w:pos="9498"/>
      </w:tabs>
      <w:spacing w:after="120"/>
      <w:ind w:left="238"/>
    </w:pPr>
  </w:style>
  <w:style w:type="paragraph" w:styleId="TOC3">
    <w:name w:val="toc 3"/>
    <w:basedOn w:val="Normal"/>
    <w:next w:val="Normal"/>
    <w:autoRedefine/>
    <w:rsid w:val="00013301"/>
    <w:pPr>
      <w:tabs>
        <w:tab w:val="right" w:pos="9498"/>
      </w:tabs>
      <w:spacing w:after="120"/>
      <w:ind w:left="480"/>
    </w:pPr>
  </w:style>
  <w:style w:type="paragraph" w:customStyle="1" w:styleId="CopyrightBox">
    <w:name w:val="CopyrightBox"/>
    <w:basedOn w:val="Normal"/>
    <w:rsid w:val="00013301"/>
  </w:style>
  <w:style w:type="character" w:customStyle="1" w:styleId="CopyrightBoxChar">
    <w:name w:val="CopyrightBox Char"/>
    <w:rsid w:val="00013301"/>
    <w:rPr>
      <w:color w:val="0D0D0D"/>
      <w:sz w:val="24"/>
      <w:szCs w:val="24"/>
    </w:rPr>
  </w:style>
  <w:style w:type="paragraph" w:customStyle="1" w:styleId="CopyrightSpacing">
    <w:name w:val="CopyrightSpacing"/>
    <w:basedOn w:val="Normal"/>
    <w:rsid w:val="00013301"/>
    <w:pPr>
      <w:spacing w:before="6000" w:after="120"/>
    </w:pPr>
  </w:style>
  <w:style w:type="character" w:customStyle="1" w:styleId="CopyrightSpacingChar">
    <w:name w:val="CopyrightSpacing Char"/>
    <w:rsid w:val="00013301"/>
    <w:rPr>
      <w:sz w:val="24"/>
      <w:szCs w:val="24"/>
    </w:rPr>
  </w:style>
  <w:style w:type="paragraph" w:styleId="Title">
    <w:name w:val="Title"/>
    <w:basedOn w:val="Normal"/>
    <w:next w:val="Normal"/>
    <w:uiPriority w:val="10"/>
    <w:qFormat/>
    <w:rsid w:val="00013301"/>
    <w:pPr>
      <w:spacing w:before="240" w:line="240" w:lineRule="auto"/>
    </w:pPr>
    <w:rPr>
      <w:b/>
      <w:color w:val="104F75"/>
      <w:sz w:val="96"/>
      <w:szCs w:val="120"/>
    </w:rPr>
  </w:style>
  <w:style w:type="character" w:customStyle="1" w:styleId="TitleChar">
    <w:name w:val="Title Char"/>
    <w:rsid w:val="00013301"/>
    <w:rPr>
      <w:rFonts w:ascii="Arial" w:hAnsi="Arial" w:cs="Arial"/>
      <w:b/>
      <w:color w:val="104F75"/>
      <w:sz w:val="96"/>
      <w:szCs w:val="120"/>
      <w:lang w:eastAsia="en-US"/>
    </w:rPr>
  </w:style>
  <w:style w:type="paragraph" w:styleId="TableofFigures">
    <w:name w:val="table of figures"/>
    <w:basedOn w:val="Normal"/>
    <w:next w:val="Normal"/>
    <w:rsid w:val="00013301"/>
    <w:pPr>
      <w:spacing w:after="120"/>
    </w:pPr>
  </w:style>
  <w:style w:type="paragraph" w:styleId="ListBullet4">
    <w:name w:val="List Bullet 4"/>
    <w:basedOn w:val="Normal"/>
    <w:rsid w:val="00013301"/>
    <w:pPr>
      <w:numPr>
        <w:numId w:val="7"/>
      </w:numPr>
      <w:contextualSpacing/>
    </w:pPr>
  </w:style>
  <w:style w:type="paragraph" w:styleId="ListParagraph">
    <w:name w:val="List Paragraph"/>
    <w:basedOn w:val="Normal"/>
    <w:rsid w:val="00013301"/>
    <w:pPr>
      <w:numPr>
        <w:numId w:val="11"/>
      </w:numPr>
      <w:contextualSpacing/>
    </w:pPr>
  </w:style>
  <w:style w:type="paragraph" w:styleId="Caption">
    <w:name w:val="caption"/>
    <w:basedOn w:val="Normal"/>
    <w:next w:val="Normal"/>
    <w:rsid w:val="00013301"/>
    <w:pPr>
      <w:spacing w:before="120" w:after="120"/>
      <w:jc w:val="center"/>
    </w:pPr>
    <w:rPr>
      <w:b/>
      <w:bCs/>
      <w:color w:val="000000"/>
      <w:sz w:val="20"/>
      <w:szCs w:val="20"/>
    </w:rPr>
  </w:style>
  <w:style w:type="character" w:customStyle="1" w:styleId="Heading4Char">
    <w:name w:val="Heading 4 Char"/>
    <w:rsid w:val="00013301"/>
    <w:rPr>
      <w:b/>
      <w:bCs/>
      <w:color w:val="104F75"/>
      <w:sz w:val="24"/>
      <w:szCs w:val="28"/>
    </w:rPr>
  </w:style>
  <w:style w:type="character" w:customStyle="1" w:styleId="Heading5Char">
    <w:name w:val="Heading 5 Char"/>
    <w:rsid w:val="00013301"/>
    <w:rPr>
      <w:rFonts w:ascii="Calibri" w:hAnsi="Calibri"/>
      <w:b/>
      <w:bCs/>
      <w:i/>
      <w:iCs/>
      <w:color w:val="0D0D0D"/>
      <w:sz w:val="26"/>
      <w:szCs w:val="26"/>
    </w:rPr>
  </w:style>
  <w:style w:type="character" w:customStyle="1" w:styleId="Heading6Char">
    <w:name w:val="Heading 6 Char"/>
    <w:rsid w:val="00013301"/>
    <w:rPr>
      <w:rFonts w:ascii="Calibri" w:hAnsi="Calibri"/>
      <w:b/>
      <w:bCs/>
      <w:color w:val="0D0D0D"/>
      <w:sz w:val="24"/>
      <w:szCs w:val="22"/>
    </w:rPr>
  </w:style>
  <w:style w:type="character" w:customStyle="1" w:styleId="Heading7Char">
    <w:name w:val="Heading 7 Char"/>
    <w:rsid w:val="00013301"/>
    <w:rPr>
      <w:rFonts w:ascii="Calibri" w:hAnsi="Calibri"/>
      <w:color w:val="0D0D0D"/>
      <w:sz w:val="24"/>
      <w:szCs w:val="24"/>
    </w:rPr>
  </w:style>
  <w:style w:type="character" w:customStyle="1" w:styleId="Heading8Char">
    <w:name w:val="Heading 8 Char"/>
    <w:rsid w:val="00013301"/>
    <w:rPr>
      <w:rFonts w:ascii="Calibri" w:hAnsi="Calibri"/>
      <w:i/>
      <w:iCs/>
      <w:color w:val="0D0D0D"/>
      <w:sz w:val="24"/>
      <w:szCs w:val="24"/>
    </w:rPr>
  </w:style>
  <w:style w:type="character" w:customStyle="1" w:styleId="Heading9Char">
    <w:name w:val="Heading 9 Char"/>
    <w:rsid w:val="00013301"/>
    <w:rPr>
      <w:rFonts w:ascii="Cambria" w:hAnsi="Cambria"/>
      <w:color w:val="0D0D0D"/>
      <w:sz w:val="24"/>
      <w:szCs w:val="22"/>
    </w:rPr>
  </w:style>
  <w:style w:type="paragraph" w:styleId="BodyText">
    <w:name w:val="Body Text"/>
    <w:basedOn w:val="Normal"/>
    <w:rsid w:val="00013301"/>
    <w:pPr>
      <w:spacing w:after="120"/>
    </w:pPr>
  </w:style>
  <w:style w:type="character" w:customStyle="1" w:styleId="BodyTextChar">
    <w:name w:val="Body Text Char"/>
    <w:basedOn w:val="DefaultParagraphFont"/>
    <w:rsid w:val="00013301"/>
    <w:rPr>
      <w:color w:val="0D0D0D"/>
      <w:sz w:val="24"/>
      <w:szCs w:val="24"/>
    </w:rPr>
  </w:style>
  <w:style w:type="paragraph" w:customStyle="1" w:styleId="TableHeader">
    <w:name w:val="TableHeader"/>
    <w:rsid w:val="00013301"/>
    <w:pPr>
      <w:suppressAutoHyphens/>
      <w:spacing w:before="60" w:after="60"/>
      <w:ind w:left="57" w:right="57"/>
      <w:jc w:val="center"/>
    </w:pPr>
    <w:rPr>
      <w:b/>
      <w:color w:val="0D0D0D"/>
      <w:sz w:val="24"/>
      <w:szCs w:val="24"/>
    </w:rPr>
  </w:style>
  <w:style w:type="paragraph" w:styleId="BalloonText">
    <w:name w:val="Balloon Text"/>
    <w:basedOn w:val="Normal"/>
    <w:rsid w:val="00013301"/>
    <w:pPr>
      <w:spacing w:after="0" w:line="240" w:lineRule="auto"/>
    </w:pPr>
    <w:rPr>
      <w:rFonts w:ascii="Tahoma" w:hAnsi="Tahoma" w:cs="Tahoma"/>
      <w:sz w:val="16"/>
      <w:szCs w:val="16"/>
    </w:rPr>
  </w:style>
  <w:style w:type="character" w:customStyle="1" w:styleId="BalloonTextChar">
    <w:name w:val="Balloon Text Char"/>
    <w:rsid w:val="00013301"/>
    <w:rPr>
      <w:rFonts w:ascii="Tahoma" w:hAnsi="Tahoma" w:cs="Tahoma"/>
      <w:sz w:val="16"/>
      <w:szCs w:val="16"/>
    </w:rPr>
  </w:style>
  <w:style w:type="paragraph" w:customStyle="1" w:styleId="TableRow">
    <w:name w:val="TableRow"/>
    <w:rsid w:val="00013301"/>
    <w:pPr>
      <w:suppressAutoHyphens/>
      <w:spacing w:before="60" w:after="60"/>
      <w:ind w:left="57" w:right="57"/>
    </w:pPr>
    <w:rPr>
      <w:color w:val="0D0D0D"/>
      <w:sz w:val="24"/>
      <w:szCs w:val="24"/>
    </w:rPr>
  </w:style>
  <w:style w:type="character" w:customStyle="1" w:styleId="TableRowChar">
    <w:name w:val="TableRow Char"/>
    <w:rsid w:val="00013301"/>
    <w:rPr>
      <w:color w:val="0D0D0D"/>
      <w:sz w:val="24"/>
      <w:szCs w:val="24"/>
    </w:rPr>
  </w:style>
  <w:style w:type="paragraph" w:styleId="Header">
    <w:name w:val="header"/>
    <w:basedOn w:val="Normal"/>
    <w:rsid w:val="00013301"/>
    <w:pPr>
      <w:tabs>
        <w:tab w:val="center" w:pos="4513"/>
        <w:tab w:val="right" w:pos="9026"/>
      </w:tabs>
      <w:spacing w:after="0" w:line="240" w:lineRule="auto"/>
    </w:pPr>
  </w:style>
  <w:style w:type="character" w:customStyle="1" w:styleId="HeaderChar">
    <w:name w:val="Header Char"/>
    <w:basedOn w:val="DefaultParagraphFont"/>
    <w:rsid w:val="00013301"/>
    <w:rPr>
      <w:color w:val="0D0D0D"/>
      <w:sz w:val="24"/>
      <w:szCs w:val="24"/>
    </w:rPr>
  </w:style>
  <w:style w:type="paragraph" w:styleId="Footer">
    <w:name w:val="footer"/>
    <w:basedOn w:val="Normal"/>
    <w:rsid w:val="00013301"/>
    <w:pPr>
      <w:tabs>
        <w:tab w:val="center" w:pos="4513"/>
        <w:tab w:val="right" w:pos="9026"/>
      </w:tabs>
      <w:spacing w:after="0" w:line="240" w:lineRule="auto"/>
    </w:pPr>
  </w:style>
  <w:style w:type="character" w:customStyle="1" w:styleId="FooterChar">
    <w:name w:val="Footer Char"/>
    <w:basedOn w:val="DefaultParagraphFont"/>
    <w:rsid w:val="00013301"/>
    <w:rPr>
      <w:color w:val="0D0D0D"/>
      <w:sz w:val="24"/>
      <w:szCs w:val="24"/>
    </w:rPr>
  </w:style>
  <w:style w:type="character" w:styleId="FollowedHyperlink">
    <w:name w:val="FollowedHyperlink"/>
    <w:basedOn w:val="DefaultParagraphFont"/>
    <w:rsid w:val="00013301"/>
    <w:rPr>
      <w:color w:val="0000FF"/>
      <w:u w:val="single"/>
    </w:rPr>
  </w:style>
  <w:style w:type="paragraph" w:styleId="FootnoteText">
    <w:name w:val="footnote text"/>
    <w:basedOn w:val="Normal"/>
    <w:rsid w:val="00013301"/>
    <w:pPr>
      <w:spacing w:after="60" w:line="240" w:lineRule="auto"/>
    </w:pPr>
    <w:rPr>
      <w:sz w:val="20"/>
      <w:szCs w:val="20"/>
    </w:rPr>
  </w:style>
  <w:style w:type="character" w:customStyle="1" w:styleId="FootnoteTextChar">
    <w:name w:val="Footnote Text Char"/>
    <w:basedOn w:val="DefaultParagraphFont"/>
    <w:rsid w:val="00013301"/>
  </w:style>
  <w:style w:type="character" w:styleId="FootnoteReference">
    <w:name w:val="footnote reference"/>
    <w:basedOn w:val="DefaultParagraphFont"/>
    <w:rsid w:val="00013301"/>
    <w:rPr>
      <w:position w:val="0"/>
      <w:vertAlign w:val="superscript"/>
    </w:rPr>
  </w:style>
  <w:style w:type="character" w:customStyle="1" w:styleId="RGB">
    <w:name w:val="RGB"/>
    <w:basedOn w:val="DefaultParagraphFont"/>
    <w:rsid w:val="00013301"/>
    <w:rPr>
      <w:b/>
      <w:bCs/>
      <w:sz w:val="20"/>
    </w:rPr>
  </w:style>
  <w:style w:type="paragraph" w:customStyle="1" w:styleId="ColouredBoxHeadline">
    <w:name w:val="Coloured Box Headline"/>
    <w:basedOn w:val="Normal"/>
    <w:rsid w:val="00013301"/>
    <w:pPr>
      <w:spacing w:before="120"/>
    </w:pPr>
    <w:rPr>
      <w:b/>
      <w:bCs/>
      <w:sz w:val="28"/>
      <w:szCs w:val="20"/>
    </w:rPr>
  </w:style>
  <w:style w:type="character" w:customStyle="1" w:styleId="RGBValues">
    <w:name w:val="RGB Values"/>
    <w:basedOn w:val="DefaultParagraphFont"/>
    <w:rsid w:val="00013301"/>
    <w:rPr>
      <w:sz w:val="20"/>
    </w:rPr>
  </w:style>
  <w:style w:type="paragraph" w:styleId="ListBullet5">
    <w:name w:val="List Bullet 5"/>
    <w:basedOn w:val="Normal"/>
    <w:rsid w:val="00013301"/>
  </w:style>
  <w:style w:type="character" w:styleId="CommentReference">
    <w:name w:val="annotation reference"/>
    <w:basedOn w:val="DefaultParagraphFont"/>
    <w:rsid w:val="00013301"/>
  </w:style>
  <w:style w:type="paragraph" w:styleId="CommentText">
    <w:name w:val="annotation text"/>
    <w:basedOn w:val="Normal"/>
    <w:rsid w:val="00013301"/>
    <w:pPr>
      <w:spacing w:line="240" w:lineRule="auto"/>
    </w:pPr>
    <w:rPr>
      <w:sz w:val="20"/>
      <w:szCs w:val="20"/>
    </w:rPr>
  </w:style>
  <w:style w:type="character" w:customStyle="1" w:styleId="CommentTextChar">
    <w:name w:val="Comment Text Char"/>
    <w:basedOn w:val="DefaultParagraphFont"/>
    <w:rsid w:val="00013301"/>
  </w:style>
  <w:style w:type="paragraph" w:styleId="CommentSubject">
    <w:name w:val="annotation subject"/>
    <w:basedOn w:val="CommentText"/>
    <w:next w:val="CommentText"/>
    <w:rsid w:val="00013301"/>
    <w:rPr>
      <w:b/>
      <w:bCs/>
    </w:rPr>
  </w:style>
  <w:style w:type="character" w:customStyle="1" w:styleId="CommentSubjectChar">
    <w:name w:val="Comment Subject Char"/>
    <w:basedOn w:val="CommentTextChar"/>
    <w:rsid w:val="00013301"/>
    <w:rPr>
      <w:b/>
      <w:bCs/>
    </w:rPr>
  </w:style>
  <w:style w:type="paragraph" w:customStyle="1" w:styleId="Centredembed">
    <w:name w:val="Centred embed"/>
    <w:basedOn w:val="Normal"/>
    <w:rsid w:val="00013301"/>
    <w:pPr>
      <w:spacing w:after="0"/>
      <w:jc w:val="center"/>
    </w:pPr>
    <w:rPr>
      <w:szCs w:val="20"/>
    </w:rPr>
  </w:style>
  <w:style w:type="paragraph" w:styleId="Date">
    <w:name w:val="Date"/>
    <w:basedOn w:val="Normal"/>
    <w:next w:val="Normal"/>
    <w:rsid w:val="00013301"/>
    <w:rPr>
      <w:rFonts w:cs="Arial"/>
      <w:b/>
      <w:bCs/>
      <w:color w:val="104F75"/>
      <w:sz w:val="44"/>
      <w:szCs w:val="44"/>
    </w:rPr>
  </w:style>
  <w:style w:type="character" w:customStyle="1" w:styleId="DateChar">
    <w:name w:val="Date Char"/>
    <w:basedOn w:val="DefaultParagraphFont"/>
    <w:rsid w:val="00013301"/>
    <w:rPr>
      <w:rFonts w:cs="Arial"/>
      <w:b/>
      <w:bCs/>
      <w:color w:val="104F75"/>
      <w:sz w:val="44"/>
      <w:szCs w:val="44"/>
    </w:rPr>
  </w:style>
  <w:style w:type="character" w:customStyle="1" w:styleId="SourceChar">
    <w:name w:val="Source Char"/>
    <w:basedOn w:val="DefaultParagraphFont"/>
    <w:rsid w:val="00013301"/>
  </w:style>
  <w:style w:type="paragraph" w:customStyle="1" w:styleId="Source">
    <w:name w:val="Source"/>
    <w:basedOn w:val="Normal"/>
    <w:rsid w:val="00013301"/>
    <w:pPr>
      <w:jc w:val="right"/>
    </w:pPr>
    <w:rPr>
      <w:sz w:val="20"/>
      <w:szCs w:val="20"/>
    </w:rPr>
  </w:style>
  <w:style w:type="paragraph" w:customStyle="1" w:styleId="DfESOutNumbered1">
    <w:name w:val="DfESOutNumbered1"/>
    <w:basedOn w:val="Normal"/>
    <w:rsid w:val="00013301"/>
    <w:pPr>
      <w:numPr>
        <w:numId w:val="6"/>
      </w:numPr>
    </w:pPr>
  </w:style>
  <w:style w:type="character" w:customStyle="1" w:styleId="DfESOutNumbered1Char">
    <w:name w:val="DfESOutNumbered1 Char"/>
    <w:rsid w:val="00013301"/>
    <w:rPr>
      <w:sz w:val="24"/>
      <w:szCs w:val="24"/>
    </w:rPr>
  </w:style>
  <w:style w:type="paragraph" w:customStyle="1" w:styleId="TableRowRight">
    <w:name w:val="TableRowRight"/>
    <w:basedOn w:val="TableRow"/>
    <w:rsid w:val="00013301"/>
    <w:pPr>
      <w:jc w:val="right"/>
    </w:pPr>
    <w:rPr>
      <w:szCs w:val="20"/>
    </w:rPr>
  </w:style>
  <w:style w:type="paragraph" w:customStyle="1" w:styleId="TableRowCentered">
    <w:name w:val="TableRowCentered"/>
    <w:basedOn w:val="TableRow"/>
    <w:rsid w:val="00013301"/>
    <w:pPr>
      <w:jc w:val="center"/>
    </w:pPr>
    <w:rPr>
      <w:szCs w:val="20"/>
    </w:rPr>
  </w:style>
  <w:style w:type="paragraph" w:customStyle="1" w:styleId="SocialMedia">
    <w:name w:val="SocialMedia"/>
    <w:basedOn w:val="Normal"/>
    <w:rsid w:val="00013301"/>
    <w:pPr>
      <w:tabs>
        <w:tab w:val="left" w:pos="4253"/>
        <w:tab w:val="left" w:pos="4820"/>
      </w:tabs>
      <w:spacing w:after="0" w:line="240" w:lineRule="auto"/>
      <w:ind w:firstLine="34"/>
    </w:pPr>
  </w:style>
  <w:style w:type="paragraph" w:customStyle="1" w:styleId="Reference">
    <w:name w:val="Reference"/>
    <w:basedOn w:val="Normal"/>
    <w:rsid w:val="00013301"/>
    <w:pPr>
      <w:tabs>
        <w:tab w:val="left" w:pos="1701"/>
      </w:tabs>
      <w:spacing w:before="240"/>
    </w:pPr>
  </w:style>
  <w:style w:type="character" w:customStyle="1" w:styleId="SocialMediaChar">
    <w:name w:val="SocialMedia Char"/>
    <w:basedOn w:val="DefaultParagraphFont"/>
    <w:rsid w:val="00013301"/>
    <w:rPr>
      <w:sz w:val="24"/>
      <w:szCs w:val="24"/>
    </w:rPr>
  </w:style>
  <w:style w:type="paragraph" w:customStyle="1" w:styleId="Licence">
    <w:name w:val="Licence"/>
    <w:basedOn w:val="Normal"/>
    <w:rsid w:val="00013301"/>
    <w:pPr>
      <w:tabs>
        <w:tab w:val="left" w:pos="1418"/>
      </w:tabs>
      <w:ind w:left="284"/>
      <w:contextualSpacing/>
    </w:pPr>
  </w:style>
  <w:style w:type="character" w:customStyle="1" w:styleId="ReferenceChar">
    <w:name w:val="Reference Char"/>
    <w:basedOn w:val="DefaultParagraphFont"/>
    <w:rsid w:val="00013301"/>
    <w:rPr>
      <w:color w:val="0D0D0D"/>
      <w:sz w:val="24"/>
      <w:szCs w:val="24"/>
    </w:rPr>
  </w:style>
  <w:style w:type="paragraph" w:customStyle="1" w:styleId="LicenceIntro">
    <w:name w:val="LicenceIntro"/>
    <w:basedOn w:val="Licence"/>
    <w:rsid w:val="00013301"/>
    <w:pPr>
      <w:spacing w:after="0"/>
      <w:ind w:left="0"/>
    </w:pPr>
    <w:rPr>
      <w:szCs w:val="20"/>
    </w:rPr>
  </w:style>
  <w:style w:type="character" w:customStyle="1" w:styleId="LicenceChar">
    <w:name w:val="Licence Char"/>
    <w:basedOn w:val="DefaultParagraphFont"/>
    <w:rsid w:val="00013301"/>
    <w:rPr>
      <w:sz w:val="24"/>
      <w:szCs w:val="24"/>
    </w:rPr>
  </w:style>
  <w:style w:type="paragraph" w:styleId="ListBullet2">
    <w:name w:val="List Bullet 2"/>
    <w:basedOn w:val="Normal"/>
    <w:rsid w:val="00013301"/>
    <w:pPr>
      <w:numPr>
        <w:numId w:val="9"/>
      </w:numPr>
      <w:tabs>
        <w:tab w:val="left" w:pos="-1438"/>
      </w:tabs>
      <w:contextualSpacing/>
    </w:pPr>
  </w:style>
  <w:style w:type="paragraph" w:customStyle="1" w:styleId="Logos">
    <w:name w:val="Logos"/>
    <w:basedOn w:val="Normal"/>
    <w:rsid w:val="00013301"/>
    <w:pPr>
      <w:pageBreakBefore/>
      <w:widowControl w:val="0"/>
    </w:pPr>
  </w:style>
  <w:style w:type="character" w:customStyle="1" w:styleId="LogosChar">
    <w:name w:val="Logos Char"/>
    <w:basedOn w:val="DefaultParagraphFont"/>
    <w:rsid w:val="00013301"/>
    <w:rPr>
      <w:color w:val="0D0D0D"/>
      <w:sz w:val="24"/>
      <w:szCs w:val="24"/>
    </w:rPr>
  </w:style>
  <w:style w:type="paragraph" w:styleId="ListBullet3">
    <w:name w:val="List Bullet 3"/>
    <w:basedOn w:val="Normal"/>
    <w:rsid w:val="00013301"/>
    <w:pPr>
      <w:numPr>
        <w:numId w:val="10"/>
      </w:numPr>
      <w:contextualSpacing/>
    </w:pPr>
  </w:style>
  <w:style w:type="paragraph" w:customStyle="1" w:styleId="DfESOutNumbered">
    <w:name w:val="DfESOutNumbered"/>
    <w:basedOn w:val="Normal"/>
    <w:rsid w:val="00013301"/>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013301"/>
    <w:rPr>
      <w:rFonts w:cs="Arial"/>
      <w:color w:val="0D0D0D"/>
      <w:sz w:val="22"/>
      <w:szCs w:val="24"/>
      <w:lang w:eastAsia="en-US"/>
    </w:rPr>
  </w:style>
  <w:style w:type="paragraph" w:customStyle="1" w:styleId="DeptBullets">
    <w:name w:val="DeptBullets"/>
    <w:basedOn w:val="Normal"/>
    <w:rsid w:val="00013301"/>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013301"/>
    <w:rPr>
      <w:color w:val="0D0D0D"/>
      <w:sz w:val="24"/>
      <w:szCs w:val="24"/>
      <w:lang w:eastAsia="en-US"/>
    </w:rPr>
  </w:style>
  <w:style w:type="paragraph" w:customStyle="1" w:styleId="TOCHeader">
    <w:name w:val="TOC Header"/>
    <w:rsid w:val="00013301"/>
    <w:pPr>
      <w:pageBreakBefore/>
      <w:suppressAutoHyphens/>
    </w:pPr>
    <w:rPr>
      <w:b/>
      <w:color w:val="104F75"/>
      <w:sz w:val="36"/>
      <w:szCs w:val="24"/>
    </w:rPr>
  </w:style>
  <w:style w:type="character" w:customStyle="1" w:styleId="TOCHeaderChar">
    <w:name w:val="TOC Header Char"/>
    <w:rsid w:val="00013301"/>
    <w:rPr>
      <w:b/>
      <w:color w:val="104F75"/>
      <w:sz w:val="36"/>
      <w:szCs w:val="24"/>
    </w:rPr>
  </w:style>
  <w:style w:type="paragraph" w:styleId="BodyTextIndent">
    <w:name w:val="Body Text Indent"/>
    <w:basedOn w:val="Normal"/>
    <w:rsid w:val="00013301"/>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013301"/>
    <w:rPr>
      <w:sz w:val="24"/>
      <w:lang w:eastAsia="en-US"/>
    </w:rPr>
  </w:style>
  <w:style w:type="paragraph" w:customStyle="1" w:styleId="DeptOutNumbered">
    <w:name w:val="DeptOutNumbered"/>
    <w:basedOn w:val="Normal"/>
    <w:rsid w:val="00013301"/>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013301"/>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013301"/>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013301"/>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013301"/>
  </w:style>
  <w:style w:type="character" w:customStyle="1" w:styleId="PersonalComposeStyle">
    <w:name w:val="Personal Compose Style"/>
    <w:basedOn w:val="DefaultParagraphFont"/>
    <w:rsid w:val="00013301"/>
    <w:rPr>
      <w:rFonts w:ascii="Arial" w:hAnsi="Arial" w:cs="Arial"/>
      <w:color w:val="auto"/>
      <w:sz w:val="20"/>
    </w:rPr>
  </w:style>
  <w:style w:type="character" w:customStyle="1" w:styleId="PersonalReplyStyle">
    <w:name w:val="Personal Reply Style"/>
    <w:basedOn w:val="DefaultParagraphFont"/>
    <w:rsid w:val="00013301"/>
    <w:rPr>
      <w:rFonts w:ascii="Arial" w:hAnsi="Arial" w:cs="Arial"/>
      <w:color w:val="auto"/>
      <w:sz w:val="20"/>
    </w:rPr>
  </w:style>
  <w:style w:type="paragraph" w:customStyle="1" w:styleId="Sub-Heading">
    <w:name w:val="Sub-Heading"/>
    <w:basedOn w:val="Heading"/>
    <w:next w:val="Numbered"/>
    <w:rsid w:val="00013301"/>
    <w:pPr>
      <w:spacing w:before="0"/>
    </w:pPr>
  </w:style>
  <w:style w:type="paragraph" w:styleId="Subtitle">
    <w:name w:val="Subtitle"/>
    <w:basedOn w:val="Normal"/>
    <w:uiPriority w:val="11"/>
    <w:qFormat/>
    <w:rsid w:val="00013301"/>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013301"/>
    <w:rPr>
      <w:i/>
      <w:sz w:val="24"/>
      <w:lang w:eastAsia="en-US"/>
    </w:rPr>
  </w:style>
  <w:style w:type="paragraph" w:customStyle="1" w:styleId="DfESBullets">
    <w:name w:val="DfESBullets"/>
    <w:basedOn w:val="Normal"/>
    <w:rsid w:val="00013301"/>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013301"/>
    <w:rPr>
      <w:color w:val="605E5C"/>
      <w:shd w:val="clear" w:color="auto" w:fill="E1DFDD"/>
    </w:rPr>
  </w:style>
  <w:style w:type="paragraph" w:styleId="Revision">
    <w:name w:val="Revision"/>
    <w:rsid w:val="00013301"/>
    <w:rPr>
      <w:color w:val="0D0D0D"/>
      <w:sz w:val="24"/>
      <w:szCs w:val="24"/>
    </w:rPr>
  </w:style>
  <w:style w:type="character" w:customStyle="1" w:styleId="Mention1">
    <w:name w:val="Mention1"/>
    <w:basedOn w:val="DefaultParagraphFont"/>
    <w:rsid w:val="00013301"/>
    <w:rPr>
      <w:color w:val="2B579A"/>
      <w:shd w:val="clear" w:color="auto" w:fill="E1DFDD"/>
    </w:rPr>
  </w:style>
  <w:style w:type="character" w:customStyle="1" w:styleId="ListParagraphChar">
    <w:name w:val="List Paragraph Char"/>
    <w:basedOn w:val="DefaultParagraphFont"/>
    <w:rsid w:val="00013301"/>
    <w:rPr>
      <w:color w:val="0D0D0D"/>
      <w:sz w:val="24"/>
      <w:szCs w:val="24"/>
    </w:rPr>
  </w:style>
  <w:style w:type="numbering" w:customStyle="1" w:styleId="WWOutlineListStyle3">
    <w:name w:val="WW_OutlineListStyle_3"/>
    <w:basedOn w:val="NoList"/>
    <w:rsid w:val="00013301"/>
    <w:pPr>
      <w:numPr>
        <w:numId w:val="2"/>
      </w:numPr>
    </w:pPr>
  </w:style>
  <w:style w:type="numbering" w:customStyle="1" w:styleId="WWOutlineListStyle2">
    <w:name w:val="WW_OutlineListStyle_2"/>
    <w:basedOn w:val="NoList"/>
    <w:rsid w:val="00013301"/>
    <w:pPr>
      <w:numPr>
        <w:numId w:val="3"/>
      </w:numPr>
    </w:pPr>
  </w:style>
  <w:style w:type="numbering" w:customStyle="1" w:styleId="WWOutlineListStyle1">
    <w:name w:val="WW_OutlineListStyle_1"/>
    <w:basedOn w:val="NoList"/>
    <w:rsid w:val="00013301"/>
    <w:pPr>
      <w:numPr>
        <w:numId w:val="4"/>
      </w:numPr>
    </w:pPr>
  </w:style>
  <w:style w:type="numbering" w:customStyle="1" w:styleId="WWOutlineListStyle">
    <w:name w:val="WW_OutlineListStyle"/>
    <w:basedOn w:val="NoList"/>
    <w:rsid w:val="00013301"/>
    <w:pPr>
      <w:numPr>
        <w:numId w:val="5"/>
      </w:numPr>
    </w:pPr>
  </w:style>
  <w:style w:type="numbering" w:customStyle="1" w:styleId="LFO3">
    <w:name w:val="LFO3"/>
    <w:basedOn w:val="NoList"/>
    <w:rsid w:val="00013301"/>
    <w:pPr>
      <w:numPr>
        <w:numId w:val="6"/>
      </w:numPr>
    </w:pPr>
  </w:style>
  <w:style w:type="numbering" w:customStyle="1" w:styleId="LFO4">
    <w:name w:val="LFO4"/>
    <w:basedOn w:val="NoList"/>
    <w:rsid w:val="00013301"/>
    <w:pPr>
      <w:numPr>
        <w:numId w:val="7"/>
      </w:numPr>
    </w:pPr>
  </w:style>
  <w:style w:type="numbering" w:customStyle="1" w:styleId="LFO6">
    <w:name w:val="LFO6"/>
    <w:basedOn w:val="NoList"/>
    <w:rsid w:val="00013301"/>
    <w:pPr>
      <w:numPr>
        <w:numId w:val="8"/>
      </w:numPr>
    </w:pPr>
  </w:style>
  <w:style w:type="numbering" w:customStyle="1" w:styleId="LFO9">
    <w:name w:val="LFO9"/>
    <w:basedOn w:val="NoList"/>
    <w:rsid w:val="00013301"/>
    <w:pPr>
      <w:numPr>
        <w:numId w:val="9"/>
      </w:numPr>
    </w:pPr>
  </w:style>
  <w:style w:type="numbering" w:customStyle="1" w:styleId="LFO10">
    <w:name w:val="LFO10"/>
    <w:basedOn w:val="NoList"/>
    <w:rsid w:val="00013301"/>
    <w:pPr>
      <w:numPr>
        <w:numId w:val="10"/>
      </w:numPr>
    </w:pPr>
  </w:style>
  <w:style w:type="numbering" w:customStyle="1" w:styleId="LFO25">
    <w:name w:val="LFO25"/>
    <w:basedOn w:val="NoList"/>
    <w:rsid w:val="00013301"/>
    <w:pPr>
      <w:numPr>
        <w:numId w:val="11"/>
      </w:numPr>
    </w:pPr>
  </w:style>
  <w:style w:type="numbering" w:customStyle="1" w:styleId="LFO28">
    <w:name w:val="LFO28"/>
    <w:basedOn w:val="NoList"/>
    <w:rsid w:val="00013301"/>
    <w:pPr>
      <w:numPr>
        <w:numId w:val="12"/>
      </w:numPr>
    </w:pPr>
  </w:style>
  <w:style w:type="numbering" w:customStyle="1" w:styleId="LFO30">
    <w:name w:val="LFO30"/>
    <w:basedOn w:val="NoList"/>
    <w:rsid w:val="00013301"/>
    <w:pPr>
      <w:numPr>
        <w:numId w:val="13"/>
      </w:numPr>
    </w:pPr>
  </w:style>
  <w:style w:type="numbering" w:customStyle="1" w:styleId="LFO34">
    <w:name w:val="LFO34"/>
    <w:basedOn w:val="NoList"/>
    <w:rsid w:val="00013301"/>
    <w:pPr>
      <w:numPr>
        <w:numId w:val="14"/>
      </w:numPr>
    </w:pPr>
  </w:style>
  <w:style w:type="numbering" w:customStyle="1" w:styleId="LFO36">
    <w:name w:val="LFO36"/>
    <w:basedOn w:val="NoList"/>
    <w:rsid w:val="00013301"/>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creator>Department for Education</dc:creator>
  <cp:lastModifiedBy>liz.harrison24@ntlworld.com</cp:lastModifiedBy>
  <cp:revision>2</cp:revision>
  <cp:lastPrinted>2014-09-18T05:26:00Z</cp:lastPrinted>
  <dcterms:created xsi:type="dcterms:W3CDTF">2024-07-18T14:15:00Z</dcterms:created>
  <dcterms:modified xsi:type="dcterms:W3CDTF">2024-07-18T14:15:00Z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